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</w:rPr>
        <w:t>資工三 黃偉祥 111010550</w:t>
      </w:r>
    </w:p>
    <w:p>
      <w:pPr>
        <w:rPr>
          <w:rFonts w:hint="default"/>
          <w:b/>
          <w:bCs/>
          <w:sz w:val="32"/>
          <w:szCs w:val="32"/>
        </w:rPr>
      </w:pP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第一張:</w:t>
      </w: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2729230" cy="2367280"/>
            <wp:effectExtent l="0" t="0" r="13970" b="20320"/>
            <wp:docPr id="3" name="Picture 3" descr="chatgpt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tgpt0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2729230" cy="2767330"/>
            <wp:effectExtent l="0" t="0" r="13970" b="1270"/>
            <wp:docPr id="4" name="Picture 4" descr="translate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ranslate0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</w:rPr>
      </w:pP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左圖為Bing 右圖為 Stable Diffusion</w:t>
      </w: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2588895" cy="2588895"/>
            <wp:effectExtent l="0" t="0" r="1905" b="1905"/>
            <wp:docPr id="1" name="Picture 1" descr="bing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bing0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8889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2590165" cy="2590165"/>
            <wp:effectExtent l="0" t="0" r="635" b="635"/>
            <wp:docPr id="2" name="Picture 2" descr="SD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D0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0165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</w:rPr>
      </w:pP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第二張：</w:t>
      </w: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2514600" cy="2377440"/>
            <wp:effectExtent l="0" t="0" r="0" b="10160"/>
            <wp:docPr id="5" name="Picture 5" descr="chatgpt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tgpt0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2525395" cy="2388870"/>
            <wp:effectExtent l="0" t="0" r="14605" b="24130"/>
            <wp:docPr id="6" name="Picture 6" descr="translate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ranslate0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539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</w:rPr>
      </w:pP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左圖為Bing 右圖為 Stable Diffusion</w:t>
      </w: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2609215" cy="2609215"/>
            <wp:effectExtent l="0" t="0" r="6985" b="6985"/>
            <wp:docPr id="7" name="Picture 7" descr="bing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bing0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2592705" cy="2592705"/>
            <wp:effectExtent l="0" t="0" r="23495" b="23495"/>
            <wp:docPr id="8" name="Picture 8" descr="SD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D0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2705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</w:rPr>
      </w:pPr>
    </w:p>
    <w:p>
      <w:pPr>
        <w:rPr>
          <w:rFonts w:hint="default"/>
          <w:b w:val="0"/>
          <w:bCs w:val="0"/>
          <w:sz w:val="24"/>
          <w:szCs w:val="24"/>
        </w:rPr>
      </w:pPr>
    </w:p>
    <w:p>
      <w:pPr>
        <w:rPr>
          <w:rFonts w:hint="default"/>
          <w:b w:val="0"/>
          <w:bCs w:val="0"/>
          <w:sz w:val="24"/>
          <w:szCs w:val="24"/>
        </w:rPr>
      </w:pPr>
    </w:p>
    <w:p>
      <w:pPr>
        <w:rPr>
          <w:rFonts w:hint="default"/>
          <w:b w:val="0"/>
          <w:bCs w:val="0"/>
          <w:sz w:val="24"/>
          <w:szCs w:val="24"/>
        </w:rPr>
      </w:pP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第三張：</w:t>
      </w: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3980815" cy="2326005"/>
            <wp:effectExtent l="0" t="0" r="6985" b="10795"/>
            <wp:docPr id="9" name="Picture 9" descr="chatgpt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tgpt0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3991610" cy="2323465"/>
            <wp:effectExtent l="0" t="0" r="21590" b="13335"/>
            <wp:docPr id="10" name="Picture 10" descr="translate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ranslate0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</w:rPr>
      </w:pP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左圖為Bing 右圖為 Stable Diffusion</w:t>
      </w: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2626360" cy="2626360"/>
            <wp:effectExtent l="0" t="0" r="15240" b="15240"/>
            <wp:docPr id="11" name="Picture 11" descr="bing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bing0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636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2592070" cy="2592070"/>
            <wp:effectExtent l="0" t="0" r="24130" b="24130"/>
            <wp:docPr id="12" name="Picture 12" descr="SD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D0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</w:rPr>
      </w:pPr>
    </w:p>
    <w:p>
      <w:pPr>
        <w:rPr>
          <w:rFonts w:hint="default"/>
          <w:b w:val="0"/>
          <w:bCs w:val="0"/>
          <w:sz w:val="24"/>
          <w:szCs w:val="24"/>
        </w:rPr>
      </w:pPr>
    </w:p>
    <w:p>
      <w:pPr>
        <w:rPr>
          <w:rFonts w:hint="default"/>
          <w:b w:val="0"/>
          <w:bCs w:val="0"/>
          <w:sz w:val="24"/>
          <w:szCs w:val="24"/>
        </w:rPr>
      </w:pPr>
    </w:p>
    <w:p>
      <w:pPr>
        <w:rPr>
          <w:rFonts w:hint="default"/>
          <w:b w:val="0"/>
          <w:bCs w:val="0"/>
          <w:sz w:val="24"/>
          <w:szCs w:val="24"/>
        </w:rPr>
      </w:pPr>
    </w:p>
    <w:p>
      <w:pPr>
        <w:rPr>
          <w:rFonts w:hint="default"/>
          <w:b w:val="0"/>
          <w:bCs w:val="0"/>
          <w:sz w:val="24"/>
          <w:szCs w:val="24"/>
        </w:rPr>
      </w:pP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第四張：</w:t>
      </w:r>
    </w:p>
    <w:p>
      <w:pPr>
        <w:rPr>
          <w:rFonts w:hint="default"/>
          <w:b w:val="0"/>
          <w:bCs w:val="0"/>
          <w:sz w:val="24"/>
          <w:szCs w:val="24"/>
        </w:rPr>
      </w:pP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3435350" cy="2280285"/>
            <wp:effectExtent l="0" t="0" r="19050" b="5715"/>
            <wp:docPr id="13" name="Picture 13" descr="chatgpt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tgpt0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3430905" cy="2251075"/>
            <wp:effectExtent l="0" t="0" r="23495" b="9525"/>
            <wp:docPr id="14" name="Picture 14" descr="translate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ranslate0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090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</w:rPr>
      </w:pP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左圖為Bing 右圖為 Stable Diffusion</w:t>
      </w: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2621280" cy="2621280"/>
            <wp:effectExtent l="0" t="0" r="20320" b="20320"/>
            <wp:docPr id="15" name="Picture 15" descr="bing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bing0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2611120" cy="2611120"/>
            <wp:effectExtent l="0" t="0" r="5080" b="5080"/>
            <wp:docPr id="16" name="Picture 16" descr="SD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D0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</w:rPr>
      </w:pPr>
    </w:p>
    <w:p>
      <w:pPr>
        <w:rPr>
          <w:rFonts w:hint="default"/>
          <w:b w:val="0"/>
          <w:bCs w:val="0"/>
          <w:sz w:val="24"/>
          <w:szCs w:val="24"/>
        </w:rPr>
      </w:pPr>
    </w:p>
    <w:p>
      <w:pPr>
        <w:rPr>
          <w:rFonts w:hint="default"/>
          <w:b w:val="0"/>
          <w:bCs w:val="0"/>
          <w:sz w:val="24"/>
          <w:szCs w:val="24"/>
        </w:rPr>
      </w:pPr>
    </w:p>
    <w:p>
      <w:pPr>
        <w:rPr>
          <w:rFonts w:hint="default"/>
          <w:b w:val="0"/>
          <w:bCs w:val="0"/>
          <w:sz w:val="24"/>
          <w:szCs w:val="24"/>
        </w:rPr>
      </w:pPr>
    </w:p>
    <w:p>
      <w:pPr>
        <w:rPr>
          <w:rFonts w:hint="default"/>
          <w:b w:val="0"/>
          <w:bCs w:val="0"/>
          <w:sz w:val="24"/>
          <w:szCs w:val="24"/>
        </w:rPr>
      </w:pP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第五章：</w:t>
      </w: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3607435" cy="2166620"/>
            <wp:effectExtent l="0" t="0" r="24765" b="17780"/>
            <wp:docPr id="17" name="Picture 17" descr="chatgpt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tgpt0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7435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3616325" cy="2306320"/>
            <wp:effectExtent l="0" t="0" r="15875" b="5080"/>
            <wp:docPr id="18" name="Picture 18" descr="translate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ranslate0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6325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</w:rPr>
      </w:pP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左圖為Bing 右圖為 Stable Diffusion</w:t>
      </w: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2571115" cy="2571115"/>
            <wp:effectExtent l="0" t="0" r="19685" b="19685"/>
            <wp:docPr id="19" name="Picture 19" descr="bing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bing0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2573020" cy="2573020"/>
            <wp:effectExtent l="0" t="0" r="17780" b="17780"/>
            <wp:docPr id="20" name="Picture 20" descr="SD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D0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7302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</w:rPr>
      </w:pP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結論：Bing 和 Stable Diffusion 都不知道自由式是怎麼樣的，以及游泳時的樣子。Bing 的風格偏向卡通的樣子，而Stable Diffusion 則偏向簡易及真實的樣子。</w: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1"/>
  <w:doNotDisplayPageBoundaries w:val="1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FF597E"/>
    <w:rsid w:val="7FFF597E"/>
    <w:rsid w:val="FEFEB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jpe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Office_5.1.1.7676_F1E327BC-269C-435d-A152-05C5408002CA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2023-12-14T06:54:00Z</dcterms:created>
  <dc:creator>wongweixiang</dc:creator>
  <cp:lastModifiedBy>wongweixiang</cp:lastModifiedBy>
  <dcterms:modified xsi:type="dcterms:W3CDTF">2023-12-17T22:46:56Z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1033-5.1.1.7676</vt:lpwstr>
  </property>
  <property fmtid="{D5CDD505-2E9C-101B-9397-08002B2CF9AE}" pid="3" name="ICV">
    <vt:lpwstr>4BA862C65F78BC15B2C5796545992138</vt:lpwstr>
  </property>
</Properties>
</file>